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7D" w:rsidRDefault="009D2704" w:rsidP="009D2704">
      <w:pPr>
        <w:shd w:val="clear" w:color="auto" w:fill="FFFFFF"/>
        <w:spacing w:after="0"/>
        <w:ind w:firstLine="567"/>
        <w:jc w:val="both"/>
      </w:pPr>
      <w:r w:rsidRPr="009D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01.06.2023 по 30.06.2023 Прокуратурой Республики Марий Эл в </w:t>
      </w:r>
      <w:proofErr w:type="spellStart"/>
      <w:r w:rsidRPr="009D27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Маристате</w:t>
      </w:r>
      <w:proofErr w:type="spellEnd"/>
      <w:r w:rsidRPr="009D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плановая проверка исполнения законодательства о противодействии коррупции.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D27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проверки Прокуратурой Республики Марий Эл выявлены факты ненадлежащего исполнения требований ст. 8 Федерального закона № 273-ФЗ «О противодействии коррупции» отдельными федеральными государственными гражданскими служащими Маристата.</w:t>
      </w:r>
    </w:p>
    <w:sectPr w:rsidR="00DD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04"/>
    <w:rsid w:val="009D2704"/>
    <w:rsid w:val="00D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Надежда Станиславовна</dc:creator>
  <cp:lastModifiedBy>Лесикова Надежда Станиславовна</cp:lastModifiedBy>
  <cp:revision>1</cp:revision>
  <dcterms:created xsi:type="dcterms:W3CDTF">2024-01-11T10:52:00Z</dcterms:created>
  <dcterms:modified xsi:type="dcterms:W3CDTF">2024-01-11T10:53:00Z</dcterms:modified>
</cp:coreProperties>
</file>